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4C" w:rsidRDefault="00DA2DE4">
      <w:pPr>
        <w:pStyle w:val="Heading2"/>
        <w:jc w:val="center"/>
      </w:pPr>
      <w:r>
        <w:rPr>
          <w:noProof/>
          <w:sz w:val="44"/>
        </w:rPr>
        <mc:AlternateContent>
          <mc:Choice Requires="wps">
            <w:drawing>
              <wp:anchor distT="0" distB="0" distL="114300" distR="114300" simplePos="0" relativeHeight="251659776" behindDoc="0" locked="0" layoutInCell="1" allowOverlap="1">
                <wp:simplePos x="0" y="0"/>
                <wp:positionH relativeFrom="column">
                  <wp:posOffset>-59690</wp:posOffset>
                </wp:positionH>
                <wp:positionV relativeFrom="paragraph">
                  <wp:posOffset>-235585</wp:posOffset>
                </wp:positionV>
                <wp:extent cx="7054215" cy="6572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215" cy="657225"/>
                        </a:xfrm>
                        <a:prstGeom prst="roundRect">
                          <a:avLst>
                            <a:gd name="adj" fmla="val 5394"/>
                          </a:avLst>
                        </a:prstGeom>
                        <a:solidFill>
                          <a:schemeClr val="bg1">
                            <a:lumMod val="100000"/>
                            <a:lumOff val="0"/>
                          </a:schemeClr>
                        </a:solidFill>
                        <a:ln w="19050">
                          <a:solidFill>
                            <a:srgbClr val="000000"/>
                          </a:solidFill>
                          <a:round/>
                          <a:headEnd/>
                          <a:tailEnd/>
                        </a:ln>
                      </wps:spPr>
                      <wps:txbx>
                        <w:txbxContent>
                          <w:p w:rsidR="00BD4384" w:rsidRPr="002217C8" w:rsidRDefault="00BD4384" w:rsidP="00BF0B76">
                            <w:pPr>
                              <w:jc w:val="center"/>
                              <w:rPr>
                                <w:rFonts w:ascii="Aldine401 BT" w:hAnsi="Aldine401 BT"/>
                                <w:b/>
                                <w:i/>
                                <w:sz w:val="30"/>
                                <w:szCs w:val="30"/>
                              </w:rPr>
                            </w:pPr>
                            <w:r w:rsidRPr="002217C8">
                              <w:rPr>
                                <w:rFonts w:ascii="Aldine401 BT" w:hAnsi="Aldine401 BT"/>
                                <w:b/>
                                <w:i/>
                                <w:sz w:val="30"/>
                                <w:szCs w:val="30"/>
                              </w:rPr>
                              <w:t>English IV AP – Literature and Composition</w:t>
                            </w:r>
                          </w:p>
                          <w:p w:rsidR="00BD4384" w:rsidRPr="00B82229" w:rsidRDefault="00BD4384" w:rsidP="00202A8F">
                            <w:pPr>
                              <w:jc w:val="center"/>
                              <w:rPr>
                                <w:rFonts w:ascii="Aldine401 BT" w:hAnsi="Aldine401 BT"/>
                                <w:b/>
                                <w:sz w:val="30"/>
                                <w:szCs w:val="30"/>
                              </w:rPr>
                            </w:pPr>
                            <w:r>
                              <w:rPr>
                                <w:rFonts w:ascii="Aldine401 BT" w:hAnsi="Aldine401 BT"/>
                                <w:b/>
                                <w:sz w:val="30"/>
                                <w:szCs w:val="30"/>
                              </w:rPr>
                              <w:t>Final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4.7pt;margin-top:-18.55pt;width:555.4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" fillcolor="white [3212]" strokeweight="1.5pt">
                <v:textbox>
                  <w:txbxContent>
                    <w:p w:rsidR="00BD4384" w:rsidRPr="002217C8" w:rsidRDefault="00BD4384" w:rsidP="00BF0B76">
                      <w:pPr>
                        <w:jc w:val="center"/>
                        <w:rPr>
                          <w:rFonts w:ascii="Aldine401 BT" w:hAnsi="Aldine401 BT"/>
                          <w:b/>
                          <w:i/>
                          <w:sz w:val="30"/>
                          <w:szCs w:val="30"/>
                        </w:rPr>
                      </w:pPr>
                      <w:r w:rsidRPr="002217C8">
                        <w:rPr>
                          <w:rFonts w:ascii="Aldine401 BT" w:hAnsi="Aldine401 BT"/>
                          <w:b/>
                          <w:i/>
                          <w:sz w:val="30"/>
                          <w:szCs w:val="30"/>
                        </w:rPr>
                        <w:t>English IV AP – Literature and Composition</w:t>
                      </w:r>
                    </w:p>
                    <w:p w:rsidR="00BD4384" w:rsidRPr="00B82229" w:rsidRDefault="00BD4384" w:rsidP="00202A8F">
                      <w:pPr>
                        <w:jc w:val="center"/>
                        <w:rPr>
                          <w:rFonts w:ascii="Aldine401 BT" w:hAnsi="Aldine401 BT"/>
                          <w:b/>
                          <w:sz w:val="30"/>
                          <w:szCs w:val="30"/>
                        </w:rPr>
                      </w:pPr>
                      <w:r>
                        <w:rPr>
                          <w:rFonts w:ascii="Aldine401 BT" w:hAnsi="Aldine401 BT"/>
                          <w:b/>
                          <w:sz w:val="30"/>
                          <w:szCs w:val="30"/>
                        </w:rPr>
                        <w:t>Final Project</w:t>
                      </w:r>
                    </w:p>
                  </w:txbxContent>
                </v:textbox>
              </v:roundrect>
            </w:pict>
          </mc:Fallback>
        </mc:AlternateContent>
      </w:r>
      <w:r w:rsidR="006266E3">
        <w:t>3.</w:t>
      </w:r>
      <w:bookmarkStart w:id="0" w:name="_GoBack"/>
      <w:bookmarkEnd w:id="0"/>
    </w:p>
    <w:p w:rsidR="00ED5D4C" w:rsidRPr="00202A8F" w:rsidRDefault="00ED5D4C">
      <w:pPr>
        <w:rPr>
          <w:b/>
          <w:bCs/>
          <w:u w:val="single"/>
        </w:rPr>
      </w:pPr>
    </w:p>
    <w:p w:rsidR="004D57E0" w:rsidRPr="00DA2DE4" w:rsidRDefault="004D57E0" w:rsidP="00BF0B76">
      <w:pPr>
        <w:tabs>
          <w:tab w:val="left" w:pos="9360"/>
        </w:tabs>
        <w:jc w:val="both"/>
        <w:rPr>
          <w:b/>
          <w:bCs/>
          <w14:shadow w14:blurRad="50800" w14:dist="38100" w14:dir="2700000" w14:sx="100000" w14:sy="100000" w14:kx="0" w14:ky="0" w14:algn="tl">
            <w14:srgbClr w14:val="000000">
              <w14:alpha w14:val="60000"/>
            </w14:srgbClr>
          </w14:shadow>
        </w:rPr>
      </w:pPr>
    </w:p>
    <w:p w:rsidR="004D57E0" w:rsidRPr="00DA2DE4" w:rsidRDefault="004D57E0" w:rsidP="00BF0B76">
      <w:pPr>
        <w:tabs>
          <w:tab w:val="left" w:pos="9360"/>
        </w:tabs>
        <w:jc w:val="both"/>
        <w:rPr>
          <w:b/>
          <w:bCs/>
          <w14:shadow w14:blurRad="50800" w14:dist="38100" w14:dir="2700000" w14:sx="100000" w14:sy="100000" w14:kx="0" w14:ky="0" w14:algn="tl">
            <w14:srgbClr w14:val="000000">
              <w14:alpha w14:val="60000"/>
            </w14:srgbClr>
          </w14:shadow>
        </w:rPr>
      </w:pPr>
    </w:p>
    <w:p w:rsidR="00202A8F" w:rsidRPr="00BF0B76" w:rsidRDefault="00DA2DE4" w:rsidP="00410C00">
      <w:pPr>
        <w:tabs>
          <w:tab w:val="left" w:pos="9360"/>
        </w:tabs>
        <w:rPr>
          <w:i/>
          <w:iCs/>
        </w:rPr>
      </w:pPr>
      <w:r>
        <w:rPr>
          <w:b/>
          <w:bCs/>
          <w:noProof/>
        </w:rPr>
        <mc:AlternateContent>
          <mc:Choice Requires="wps">
            <w:drawing>
              <wp:anchor distT="0" distB="0" distL="114300" distR="114300" simplePos="0" relativeHeight="251658752" behindDoc="0" locked="0" layoutInCell="0" allowOverlap="1">
                <wp:simplePos x="0" y="0"/>
                <wp:positionH relativeFrom="column">
                  <wp:posOffset>-189865</wp:posOffset>
                </wp:positionH>
                <wp:positionV relativeFrom="paragraph">
                  <wp:posOffset>6350</wp:posOffset>
                </wp:positionV>
                <wp:extent cx="0" cy="2184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A53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5pt" to="-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" o:allowincell="f" strokeweight="1pt"/>
            </w:pict>
          </mc:Fallback>
        </mc:AlternateContent>
      </w:r>
      <w:r>
        <w:rPr>
          <w:b/>
          <w:bCs/>
          <w:noProof/>
        </w:rPr>
        <mc:AlternateContent>
          <mc:Choice Requires="wps">
            <w:drawing>
              <wp:anchor distT="0" distB="0" distL="114300" distR="114300" simplePos="0" relativeHeight="251657728" behindDoc="0" locked="0" layoutInCell="0" allowOverlap="1">
                <wp:simplePos x="0" y="0"/>
                <wp:positionH relativeFrom="column">
                  <wp:posOffset>-59690</wp:posOffset>
                </wp:positionH>
                <wp:positionV relativeFrom="paragraph">
                  <wp:posOffset>6350</wp:posOffset>
                </wp:positionV>
                <wp:extent cx="0" cy="2184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383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pt" to="-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" o:allowincell="f" strokeweight="3pt"/>
            </w:pict>
          </mc:Fallback>
        </mc:AlternateContent>
      </w:r>
      <w:r w:rsidR="00410C00">
        <w:rPr>
          <w:b/>
          <w:i/>
          <w:iCs/>
        </w:rPr>
        <w:t xml:space="preserve">Overview:  </w:t>
      </w:r>
      <w:r w:rsidR="00410C00">
        <w:rPr>
          <w:i/>
          <w:iCs/>
        </w:rPr>
        <w:t>To</w:t>
      </w:r>
      <w:r w:rsidR="00202A8F" w:rsidRPr="00BF0B76">
        <w:rPr>
          <w:i/>
          <w:iCs/>
        </w:rPr>
        <w:t xml:space="preserve"> reiterate </w:t>
      </w:r>
      <w:r w:rsidR="00202A8F" w:rsidRPr="00BF0B76">
        <w:rPr>
          <w:i/>
          <w:iCs/>
          <w:u w:val="single"/>
        </w:rPr>
        <w:t>How to Read Literature Like a Professor</w:t>
      </w:r>
      <w:r w:rsidR="00202A8F" w:rsidRPr="00BF0B76">
        <w:rPr>
          <w:i/>
          <w:iCs/>
        </w:rPr>
        <w:t>, Foster s</w:t>
      </w:r>
      <w:r w:rsidR="00410C00">
        <w:rPr>
          <w:i/>
          <w:iCs/>
        </w:rPr>
        <w:t>tates, “There’s only one story…</w:t>
      </w:r>
      <w:r w:rsidR="00202A8F" w:rsidRPr="00BF0B76">
        <w:rPr>
          <w:i/>
          <w:iCs/>
        </w:rPr>
        <w:t>I suppose what the one story is about is ourselves, a</w:t>
      </w:r>
      <w:r w:rsidR="00410C00">
        <w:rPr>
          <w:i/>
          <w:iCs/>
        </w:rPr>
        <w:t>bout what it means to be human…</w:t>
      </w:r>
      <w:r w:rsidR="00202A8F" w:rsidRPr="00BF0B76">
        <w:rPr>
          <w:i/>
          <w:iCs/>
        </w:rPr>
        <w:t>You see being human takes in just about everything, since we want to know about space and time and this world and the next…so what our poets and storytellers do for us is explain us-and-</w:t>
      </w:r>
      <w:r w:rsidR="00410C00">
        <w:rPr>
          <w:i/>
          <w:iCs/>
        </w:rPr>
        <w:t>the-world, and us-in-the-world…We – as</w:t>
      </w:r>
      <w:r w:rsidR="00202A8F" w:rsidRPr="00BF0B76">
        <w:rPr>
          <w:i/>
          <w:iCs/>
        </w:rPr>
        <w:t xml:space="preserve"> readers or writers, </w:t>
      </w:r>
      <w:r w:rsidR="00410C00">
        <w:rPr>
          <w:i/>
          <w:iCs/>
        </w:rPr>
        <w:t>tellers or listeners – understand</w:t>
      </w:r>
      <w:r w:rsidR="00202A8F" w:rsidRPr="00BF0B76">
        <w:rPr>
          <w:i/>
          <w:iCs/>
        </w:rPr>
        <w:t xml:space="preserve"> each other, we share knowledge of the structures of our myths, we comprehend the logic of symbols, largely because we have access to the same swirl of story.  We have only to reach out into </w:t>
      </w:r>
      <w:r w:rsidR="00410C00">
        <w:rPr>
          <w:i/>
          <w:iCs/>
        </w:rPr>
        <w:t>the air and pluck a piece of it.</w:t>
      </w:r>
      <w:r w:rsidR="00202A8F" w:rsidRPr="00BF0B76">
        <w:rPr>
          <w:i/>
          <w:iCs/>
        </w:rPr>
        <w:t xml:space="preserve">”  </w:t>
      </w:r>
    </w:p>
    <w:p w:rsidR="00202A8F" w:rsidRPr="00BF0B76" w:rsidRDefault="00202A8F" w:rsidP="00410C00">
      <w:pPr>
        <w:tabs>
          <w:tab w:val="left" w:pos="9360"/>
        </w:tabs>
        <w:rPr>
          <w:i/>
          <w:iCs/>
        </w:rPr>
      </w:pPr>
    </w:p>
    <w:p w:rsidR="00ED5D4C" w:rsidRPr="00BF0B76" w:rsidRDefault="00ED5D4C" w:rsidP="00410C00">
      <w:pPr>
        <w:tabs>
          <w:tab w:val="left" w:pos="9360"/>
        </w:tabs>
        <w:rPr>
          <w:i/>
          <w:iCs/>
        </w:rPr>
      </w:pPr>
      <w:r w:rsidRPr="00BF0B76">
        <w:rPr>
          <w:i/>
          <w:iCs/>
        </w:rPr>
        <w:t xml:space="preserve">It is important that through all of the papers you have written, all of the discussions we </w:t>
      </w:r>
      <w:r w:rsidR="00410C00">
        <w:rPr>
          <w:i/>
          <w:iCs/>
        </w:rPr>
        <w:t>have had, and all of the analyse</w:t>
      </w:r>
      <w:r w:rsidRPr="00BF0B76">
        <w:rPr>
          <w:i/>
          <w:iCs/>
        </w:rPr>
        <w:t>s that we have</w:t>
      </w:r>
      <w:r w:rsidR="00410C00">
        <w:rPr>
          <w:i/>
          <w:iCs/>
        </w:rPr>
        <w:t xml:space="preserve"> undertaken,</w:t>
      </w:r>
      <w:r w:rsidRPr="00BF0B76">
        <w:rPr>
          <w:i/>
          <w:iCs/>
        </w:rPr>
        <w:t xml:space="preserve"> that we do not lose sight of the most important reason fo</w:t>
      </w:r>
      <w:r w:rsidR="00410C00">
        <w:rPr>
          <w:i/>
          <w:iCs/>
        </w:rPr>
        <w:t>r all our reading and study – to</w:t>
      </w:r>
      <w:r w:rsidRPr="00BF0B76">
        <w:rPr>
          <w:i/>
          <w:iCs/>
        </w:rPr>
        <w:t xml:space="preserve"> </w:t>
      </w:r>
      <w:r w:rsidR="00000757">
        <w:rPr>
          <w:i/>
          <w:iCs/>
        </w:rPr>
        <w:t>develop our understanding of the</w:t>
      </w:r>
      <w:r w:rsidRPr="00BF0B76">
        <w:rPr>
          <w:i/>
          <w:iCs/>
        </w:rPr>
        <w:t xml:space="preserve"> </w:t>
      </w:r>
      <w:r w:rsidR="00000757">
        <w:rPr>
          <w:i/>
          <w:iCs/>
        </w:rPr>
        <w:t xml:space="preserve">human </w:t>
      </w:r>
      <w:r w:rsidRPr="00BF0B76">
        <w:rPr>
          <w:i/>
          <w:iCs/>
        </w:rPr>
        <w:t xml:space="preserve">experience. </w:t>
      </w:r>
      <w:r w:rsidR="00410C00">
        <w:rPr>
          <w:i/>
          <w:iCs/>
        </w:rPr>
        <w:t xml:space="preserve"> </w:t>
      </w:r>
      <w:r w:rsidRPr="00BF0B76">
        <w:rPr>
          <w:i/>
          <w:iCs/>
        </w:rPr>
        <w:t xml:space="preserve">To this end, the following project has been </w:t>
      </w:r>
      <w:r w:rsidR="00000757">
        <w:rPr>
          <w:i/>
          <w:iCs/>
        </w:rPr>
        <w:t>create</w:t>
      </w:r>
      <w:r w:rsidRPr="00BF0B76">
        <w:rPr>
          <w:i/>
          <w:iCs/>
        </w:rPr>
        <w:t>d.</w:t>
      </w:r>
    </w:p>
    <w:p w:rsidR="00ED5D4C" w:rsidRPr="00BF0B76" w:rsidRDefault="00ED5D4C" w:rsidP="00410C00"/>
    <w:p w:rsidR="00DA2DE4" w:rsidRDefault="00410C00" w:rsidP="00410C00">
      <w:r>
        <w:rPr>
          <w:b/>
        </w:rPr>
        <w:t xml:space="preserve">Description:  </w:t>
      </w:r>
      <w:r>
        <w:t>B</w:t>
      </w:r>
      <w:r w:rsidR="00294C2A">
        <w:t xml:space="preserve">ased on the foundation established by your research paper, </w:t>
      </w:r>
      <w:r w:rsidR="00DA2DE4">
        <w:t>you will clearl</w:t>
      </w:r>
      <w:r w:rsidR="00F95E5A">
        <w:t xml:space="preserve">y and creatively present in </w:t>
      </w:r>
      <w:r>
        <w:t>10</w:t>
      </w:r>
      <w:r w:rsidR="00DA2DE4">
        <w:t xml:space="preserve"> minutes what </w:t>
      </w:r>
      <w:r w:rsidR="004E0D80" w:rsidRPr="00BF0B76">
        <w:t>it mean</w:t>
      </w:r>
      <w:r w:rsidR="00DA2DE4">
        <w:t>s to be human for you.</w:t>
      </w:r>
      <w:r w:rsidR="00294C2A">
        <w:t xml:space="preserve">  </w:t>
      </w:r>
    </w:p>
    <w:p w:rsidR="00DA2DE4" w:rsidRPr="00BF0B76" w:rsidRDefault="00DA2DE4" w:rsidP="00410C00"/>
    <w:p w:rsidR="000D5A7F" w:rsidRPr="00BF0B76" w:rsidRDefault="00294C2A" w:rsidP="00410C00">
      <w:r>
        <w:t>Your</w:t>
      </w:r>
      <w:r w:rsidR="00691D07">
        <w:t xml:space="preserve"> answer can take almost </w:t>
      </w:r>
      <w:r w:rsidR="00691D07" w:rsidRPr="00410C00">
        <w:rPr>
          <w:i/>
        </w:rPr>
        <w:t>any medium</w:t>
      </w:r>
      <w:r w:rsidR="00410C00">
        <w:t xml:space="preserve">, </w:t>
      </w:r>
      <w:r w:rsidR="00DA2DE4">
        <w:t>such as</w:t>
      </w:r>
      <w:r w:rsidR="00ED5D4C" w:rsidRPr="00BF0B76">
        <w:t xml:space="preserve"> a painting,</w:t>
      </w:r>
      <w:r w:rsidR="00BD4384">
        <w:t xml:space="preserve"> a sculpture, </w:t>
      </w:r>
      <w:r w:rsidR="00410C00">
        <w:t xml:space="preserve">or </w:t>
      </w:r>
      <w:r w:rsidR="00BD4384">
        <w:t>even an</w:t>
      </w:r>
      <w:r>
        <w:t xml:space="preserve"> original song.</w:t>
      </w:r>
      <w:r w:rsidR="00691D07">
        <w:t xml:space="preserve">  The hope would</w:t>
      </w:r>
      <w:r w:rsidR="00BD4384">
        <w:t xml:space="preserve"> be that each student’s presentation is</w:t>
      </w:r>
      <w:r w:rsidR="00691D07">
        <w:t xml:space="preserve"> unique and insightful. </w:t>
      </w:r>
      <w:r>
        <w:t xml:space="preserve"> </w:t>
      </w:r>
      <w:r w:rsidR="00691D07">
        <w:t xml:space="preserve">With this is mind, </w:t>
      </w:r>
      <w:r>
        <w:t xml:space="preserve">it is not effective to </w:t>
      </w:r>
      <w:r w:rsidR="00F95E5A">
        <w:t xml:space="preserve">merely </w:t>
      </w:r>
      <w:r>
        <w:t>lecture</w:t>
      </w:r>
      <w:r w:rsidR="00F95E5A">
        <w:t xml:space="preserve"> or use </w:t>
      </w:r>
      <w:r>
        <w:t>a bland form of media (PowerPoint, Prezi)</w:t>
      </w:r>
      <w:r w:rsidR="00691D07">
        <w:t xml:space="preserve"> or read an essay to the class</w:t>
      </w:r>
      <w:r>
        <w:t xml:space="preserve">.  </w:t>
      </w:r>
      <w:r w:rsidR="00BD4384">
        <w:t xml:space="preserve">Sometimes it is helpful to think of an interest or hobby you have and use that as a foundation for the medium.  If </w:t>
      </w:r>
      <w:r w:rsidR="00691D07">
        <w:t>you choose to create any</w:t>
      </w:r>
      <w:r w:rsidR="001037F5" w:rsidRPr="00BF0B76">
        <w:t xml:space="preserve"> media presentati</w:t>
      </w:r>
      <w:r w:rsidR="008834CD" w:rsidRPr="00BF0B76">
        <w:t>on, your piece must be submitted</w:t>
      </w:r>
      <w:r w:rsidR="001037F5" w:rsidRPr="00BF0B76">
        <w:t xml:space="preserve"> </w:t>
      </w:r>
      <w:r w:rsidR="001037F5" w:rsidRPr="00691D07">
        <w:rPr>
          <w:b/>
        </w:rPr>
        <w:t>three days</w:t>
      </w:r>
      <w:r w:rsidR="001037F5" w:rsidRPr="00BF0B76">
        <w:t xml:space="preserve"> </w:t>
      </w:r>
      <w:r w:rsidR="001037F5" w:rsidRPr="00691D07">
        <w:rPr>
          <w:b/>
        </w:rPr>
        <w:t>in advance</w:t>
      </w:r>
      <w:r w:rsidR="001037F5" w:rsidRPr="00BF0B76">
        <w:t xml:space="preserve"> in order to be previewed prior to the full class viewing.</w:t>
      </w:r>
    </w:p>
    <w:p w:rsidR="000D5A7F" w:rsidRPr="00BF0B76" w:rsidRDefault="000D5A7F" w:rsidP="00410C00"/>
    <w:p w:rsidR="00ED5D4C" w:rsidRPr="00BF0B76" w:rsidRDefault="00691D07" w:rsidP="00410C00">
      <w:r>
        <w:t xml:space="preserve">Your responses will be generated from the research paper. As the paper required you to allude to </w:t>
      </w:r>
      <w:r w:rsidR="00ED5D4C" w:rsidRPr="00BF0B76">
        <w:rPr>
          <w:b/>
          <w:bCs/>
        </w:rPr>
        <w:t>three</w:t>
      </w:r>
      <w:r w:rsidR="00410C00">
        <w:rPr>
          <w:b/>
          <w:bCs/>
        </w:rPr>
        <w:t xml:space="preserve"> (3)</w:t>
      </w:r>
      <w:r w:rsidR="00ED5D4C" w:rsidRPr="00BF0B76">
        <w:rPr>
          <w:b/>
          <w:bCs/>
        </w:rPr>
        <w:t xml:space="preserve"> literary works</w:t>
      </w:r>
      <w:r w:rsidR="00410C00">
        <w:rPr>
          <w:b/>
          <w:bCs/>
        </w:rPr>
        <w:t>,</w:t>
      </w:r>
      <w:r>
        <w:rPr>
          <w:b/>
          <w:bCs/>
        </w:rPr>
        <w:t xml:space="preserve"> as well as</w:t>
      </w:r>
      <w:r w:rsidR="00294C2A">
        <w:rPr>
          <w:b/>
          <w:bCs/>
        </w:rPr>
        <w:t xml:space="preserve"> social, political, economic, religious, and intellectual contexts</w:t>
      </w:r>
      <w:r>
        <w:rPr>
          <w:b/>
          <w:bCs/>
        </w:rPr>
        <w:t xml:space="preserve">, your presentation must also include these components. </w:t>
      </w:r>
      <w:r w:rsidR="001037F5" w:rsidRPr="00BF0B76">
        <w:rPr>
          <w:bCs/>
        </w:rPr>
        <w:t xml:space="preserve">  </w:t>
      </w:r>
      <w:r w:rsidR="00ED5D4C" w:rsidRPr="00BF0B76">
        <w:t xml:space="preserve">All </w:t>
      </w:r>
      <w:r w:rsidR="00F95E5A">
        <w:t>students are</w:t>
      </w:r>
      <w:r w:rsidR="001037F5" w:rsidRPr="00BF0B76">
        <w:t xml:space="preserve"> required to have a conference with their teacher on the assigned dates.  All </w:t>
      </w:r>
      <w:r w:rsidR="00ED5D4C" w:rsidRPr="00BF0B76">
        <w:t>projects will be sh</w:t>
      </w:r>
      <w:r w:rsidR="00410C00">
        <w:t>ared with the class in May</w:t>
      </w:r>
      <w:r w:rsidR="00ED5D4C" w:rsidRPr="00BF0B76">
        <w:t>.</w:t>
      </w:r>
      <w:r w:rsidR="001037F5" w:rsidRPr="00BF0B76">
        <w:t xml:space="preserve">  </w:t>
      </w:r>
      <w:r w:rsidR="00DA2DE4">
        <w:t>Remember the</w:t>
      </w:r>
      <w:r w:rsidR="001037F5" w:rsidRPr="00BF0B76">
        <w:t xml:space="preserve"> presentation</w:t>
      </w:r>
      <w:r w:rsidR="008754AE">
        <w:t xml:space="preserve"> </w:t>
      </w:r>
      <w:r w:rsidR="00F95E5A">
        <w:t xml:space="preserve">should be </w:t>
      </w:r>
      <w:r w:rsidR="00410C00">
        <w:t>10 minutes</w:t>
      </w:r>
      <w:r w:rsidR="00DA2DE4">
        <w:t xml:space="preserve"> in length, so the content a</w:t>
      </w:r>
      <w:r w:rsidR="004F1DA3">
        <w:t>nd delivery must be thoughtful and creative.</w:t>
      </w:r>
    </w:p>
    <w:p w:rsidR="000D5A7F" w:rsidRPr="00BF0B76" w:rsidRDefault="000D5A7F" w:rsidP="00410C00"/>
    <w:p w:rsidR="001037F5" w:rsidRPr="00DA2DE4" w:rsidRDefault="00410C00" w:rsidP="00410C00">
      <w:pPr>
        <w:rPr>
          <w:b/>
        </w:rPr>
      </w:pPr>
      <w:r>
        <w:rPr>
          <w:b/>
        </w:rPr>
        <w:t xml:space="preserve">Conference:  </w:t>
      </w:r>
      <w:r>
        <w:t>Pr</w:t>
      </w:r>
      <w:r w:rsidR="004E0D80" w:rsidRPr="00BF0B76">
        <w:t xml:space="preserve">ior to your presentation, you will meet with your teacher regarding your plan for the project.  During the conference, </w:t>
      </w:r>
      <w:r w:rsidR="008754AE">
        <w:t xml:space="preserve">in which </w:t>
      </w:r>
      <w:r w:rsidR="008754AE" w:rsidRPr="00D077FF">
        <w:rPr>
          <w:b/>
          <w:i/>
        </w:rPr>
        <w:t>you will lead</w:t>
      </w:r>
      <w:r w:rsidR="008754AE">
        <w:t xml:space="preserve">, you are expected </w:t>
      </w:r>
      <w:r w:rsidR="004E0D80" w:rsidRPr="00BF0B76">
        <w:t xml:space="preserve">to present </w:t>
      </w:r>
      <w:r w:rsidR="004E0D80" w:rsidRPr="004F1DA3">
        <w:rPr>
          <w:b/>
        </w:rPr>
        <w:t>a</w:t>
      </w:r>
      <w:r w:rsidR="008754AE" w:rsidRPr="004F1DA3">
        <w:rPr>
          <w:b/>
        </w:rPr>
        <w:t xml:space="preserve"> typed</w:t>
      </w:r>
      <w:r w:rsidR="00D077FF">
        <w:rPr>
          <w:b/>
        </w:rPr>
        <w:t>,</w:t>
      </w:r>
      <w:r w:rsidR="004E0D80" w:rsidRPr="004F1DA3">
        <w:rPr>
          <w:b/>
        </w:rPr>
        <w:t xml:space="preserve"> detailed</w:t>
      </w:r>
      <w:r w:rsidR="00294C2A" w:rsidRPr="004F1DA3">
        <w:rPr>
          <w:b/>
        </w:rPr>
        <w:t xml:space="preserve"> outline</w:t>
      </w:r>
      <w:r w:rsidR="004E0D80" w:rsidRPr="00BF0B76">
        <w:t xml:space="preserve"> regarding your presentation</w:t>
      </w:r>
      <w:r w:rsidR="00BD4384">
        <w:t xml:space="preserve">, a clearly articulated </w:t>
      </w:r>
      <w:r w:rsidR="00BD4384" w:rsidRPr="004F1DA3">
        <w:rPr>
          <w:b/>
        </w:rPr>
        <w:t>medium</w:t>
      </w:r>
      <w:r w:rsidR="008754AE" w:rsidRPr="004F1DA3">
        <w:rPr>
          <w:b/>
        </w:rPr>
        <w:t xml:space="preserve"> choice</w:t>
      </w:r>
      <w:r w:rsidR="008754AE">
        <w:t xml:space="preserve">, and any potential </w:t>
      </w:r>
      <w:r w:rsidR="008754AE" w:rsidRPr="004F1DA3">
        <w:rPr>
          <w:b/>
        </w:rPr>
        <w:t>challenges or questions</w:t>
      </w:r>
      <w:r w:rsidR="008754AE">
        <w:t>.  You must</w:t>
      </w:r>
      <w:r w:rsidR="004E0D80" w:rsidRPr="00BF0B76">
        <w:t xml:space="preserve"> be able to discuss</w:t>
      </w:r>
      <w:r w:rsidR="008834CD" w:rsidRPr="00BF0B76">
        <w:t xml:space="preserve"> at length</w:t>
      </w:r>
      <w:r w:rsidR="004E0D80" w:rsidRPr="00BF0B76">
        <w:t xml:space="preserve"> what you will be doing for your project.  </w:t>
      </w:r>
      <w:r w:rsidR="008754AE">
        <w:t>Y</w:t>
      </w:r>
      <w:r w:rsidR="004E0D80" w:rsidRPr="00BF0B76">
        <w:t xml:space="preserve">ou need to come </w:t>
      </w:r>
      <w:r w:rsidR="008834CD" w:rsidRPr="00BF0B76">
        <w:t xml:space="preserve">to the conference </w:t>
      </w:r>
      <w:r w:rsidR="004E0D80" w:rsidRPr="00BF0B76">
        <w:t xml:space="preserve">with </w:t>
      </w:r>
      <w:r w:rsidR="008834CD" w:rsidRPr="00BF0B76">
        <w:t xml:space="preserve">evident preparation and </w:t>
      </w:r>
      <w:r w:rsidR="004E0D80" w:rsidRPr="00BF0B76">
        <w:t>the appropriate materials; for example, a preliminary sketch, a script, and so forth.</w:t>
      </w:r>
      <w:r w:rsidR="008754AE">
        <w:t xml:space="preserve">  If you are unprepared for this conference, you will receive a zero and</w:t>
      </w:r>
      <w:r w:rsidR="00DA2DE4">
        <w:t xml:space="preserve"> the conference will not be rescheduled</w:t>
      </w:r>
      <w:r w:rsidR="008754AE">
        <w:t>.  This is a pass</w:t>
      </w:r>
      <w:r w:rsidR="00D077FF">
        <w:t xml:space="preserve"> </w:t>
      </w:r>
      <w:r w:rsidR="008754AE">
        <w:t>/</w:t>
      </w:r>
      <w:r w:rsidR="00D077FF">
        <w:t xml:space="preserve"> </w:t>
      </w:r>
      <w:r w:rsidR="008754AE">
        <w:t xml:space="preserve">fail grade, so </w:t>
      </w:r>
      <w:r w:rsidR="00DA2DE4">
        <w:t xml:space="preserve">please </w:t>
      </w:r>
      <w:r w:rsidR="008754AE">
        <w:t xml:space="preserve">be prepared.  Conferences will take </w:t>
      </w:r>
      <w:r w:rsidR="00F95E5A">
        <w:t>place in late April according to the syllabus.</w:t>
      </w:r>
    </w:p>
    <w:p w:rsidR="00ED5D4C" w:rsidRPr="00BF0B76" w:rsidRDefault="00ED5D4C" w:rsidP="00410C00"/>
    <w:p w:rsidR="00DA2DE4" w:rsidRPr="00BD4384" w:rsidRDefault="00D077FF" w:rsidP="00410C00">
      <w:pPr>
        <w:rPr>
          <w:b/>
          <w:i/>
        </w:rPr>
      </w:pPr>
      <w:r>
        <w:rPr>
          <w:b/>
        </w:rPr>
        <w:t xml:space="preserve">Expectation:  </w:t>
      </w:r>
      <w:r>
        <w:t>To t</w:t>
      </w:r>
      <w:r w:rsidR="00ED5D4C" w:rsidRPr="00BF0B76">
        <w:t>ake the reflective nature of this project seriously. Think of it as a culmination of your high school education and a chance to express you</w:t>
      </w:r>
      <w:r w:rsidR="0061342E" w:rsidRPr="00BF0B76">
        <w:t>rself</w:t>
      </w:r>
      <w:r w:rsidR="00ED5D4C" w:rsidRPr="00BF0B76">
        <w:t xml:space="preserve"> entirely</w:t>
      </w:r>
      <w:r w:rsidR="001037F5" w:rsidRPr="00BF0B76">
        <w:t xml:space="preserve">, avoid broad generalizations, and </w:t>
      </w:r>
      <w:r w:rsidR="001037F5" w:rsidRPr="00DA2DE4">
        <w:rPr>
          <w:b/>
        </w:rPr>
        <w:t>genuinely</w:t>
      </w:r>
      <w:r w:rsidR="001037F5" w:rsidRPr="00BF0B76">
        <w:t xml:space="preserve"> respond to the task.</w:t>
      </w:r>
      <w:r w:rsidR="00DA2DE4" w:rsidRPr="00DA2DE4">
        <w:rPr>
          <w:b/>
          <w:i/>
        </w:rPr>
        <w:t xml:space="preserve"> </w:t>
      </w:r>
      <w:r>
        <w:rPr>
          <w:b/>
          <w:i/>
        </w:rPr>
        <w:t xml:space="preserve"> </w:t>
      </w:r>
      <w:r w:rsidR="00DA2DE4" w:rsidRPr="00BD4384">
        <w:rPr>
          <w:b/>
          <w:i/>
        </w:rPr>
        <w:t xml:space="preserve">After this presentation we should all know you a little better.  </w:t>
      </w:r>
    </w:p>
    <w:p w:rsidR="000D5A7F" w:rsidRPr="00BF0B76" w:rsidRDefault="000D5A7F">
      <w:pPr>
        <w:jc w:val="both"/>
      </w:pPr>
    </w:p>
    <w:p w:rsidR="004D57E0" w:rsidRDefault="004D57E0" w:rsidP="004D57E0">
      <w:pPr>
        <w:ind w:firstLine="720"/>
        <w:jc w:val="center"/>
        <w:rPr>
          <w:b/>
        </w:rPr>
      </w:pPr>
    </w:p>
    <w:p w:rsidR="00ED5D4C" w:rsidRPr="00BF0B76" w:rsidRDefault="0099116D" w:rsidP="004D57E0">
      <w:pPr>
        <w:ind w:firstLine="720"/>
        <w:jc w:val="center"/>
        <w:rPr>
          <w:b/>
        </w:rPr>
      </w:pPr>
      <w:r w:rsidRPr="00BF0B76">
        <w:rPr>
          <w:b/>
        </w:rPr>
        <w:t xml:space="preserve">This </w:t>
      </w:r>
      <w:r w:rsidR="000D5A7F" w:rsidRPr="00BF0B76">
        <w:rPr>
          <w:b/>
        </w:rPr>
        <w:t>project</w:t>
      </w:r>
      <w:r w:rsidRPr="00BF0B76">
        <w:rPr>
          <w:b/>
        </w:rPr>
        <w:t xml:space="preserve"> </w:t>
      </w:r>
      <w:r w:rsidR="000D5A7F" w:rsidRPr="00BF0B76">
        <w:rPr>
          <w:b/>
        </w:rPr>
        <w:t>is</w:t>
      </w:r>
      <w:r w:rsidRPr="00BF0B76">
        <w:rPr>
          <w:b/>
        </w:rPr>
        <w:t xml:space="preserve"> 20% of your </w:t>
      </w:r>
      <w:r w:rsidR="000D5A7F" w:rsidRPr="00BF0B76">
        <w:rPr>
          <w:b/>
        </w:rPr>
        <w:t xml:space="preserve">course </w:t>
      </w:r>
      <w:r w:rsidRPr="00BF0B76">
        <w:rPr>
          <w:b/>
        </w:rPr>
        <w:t>grade</w:t>
      </w:r>
      <w:r w:rsidR="000D5A7F" w:rsidRPr="00BF0B76">
        <w:rPr>
          <w:b/>
        </w:rPr>
        <w:t>,</w:t>
      </w:r>
      <w:r w:rsidRPr="00BF0B76">
        <w:rPr>
          <w:b/>
        </w:rPr>
        <w:t xml:space="preserve"> </w:t>
      </w:r>
      <w:r w:rsidR="000D5A7F" w:rsidRPr="00BF0B76">
        <w:rPr>
          <w:b/>
        </w:rPr>
        <w:t>in lieu of</w:t>
      </w:r>
      <w:r w:rsidRPr="00BF0B76">
        <w:rPr>
          <w:b/>
        </w:rPr>
        <w:t xml:space="preserve"> your final exam.</w:t>
      </w:r>
      <w:r w:rsidR="00DA2DE4">
        <w:rPr>
          <w:b/>
        </w:rPr>
        <w:t xml:space="preserve"> </w:t>
      </w:r>
    </w:p>
    <w:p w:rsidR="00ED5D4C" w:rsidRPr="00BF0B76" w:rsidRDefault="00ED5D4C"/>
    <w:p w:rsidR="00ED5D4C" w:rsidRPr="00BF0B76" w:rsidRDefault="00DA2DE4">
      <w:r>
        <w:rPr>
          <w:noProof/>
        </w:rPr>
        <mc:AlternateContent>
          <mc:Choice Requires="wps">
            <w:drawing>
              <wp:anchor distT="0" distB="0" distL="114300" distR="114300" simplePos="0" relativeHeight="251656704" behindDoc="0" locked="0" layoutInCell="0" allowOverlap="1">
                <wp:simplePos x="0" y="0"/>
                <wp:positionH relativeFrom="column">
                  <wp:posOffset>783590</wp:posOffset>
                </wp:positionH>
                <wp:positionV relativeFrom="paragraph">
                  <wp:posOffset>28575</wp:posOffset>
                </wp:positionV>
                <wp:extent cx="5372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A37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25pt" to="48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DT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" o:allowincell="f" strokeweight="2.25pt"/>
            </w:pict>
          </mc:Fallback>
        </mc:AlternateContent>
      </w:r>
      <w:r w:rsidR="004D57E0">
        <w:t xml:space="preserve"> </w:t>
      </w:r>
      <w:r w:rsidR="004D57E0">
        <w:tab/>
      </w:r>
    </w:p>
    <w:p w:rsidR="00ED5D4C" w:rsidRPr="00BF0B76" w:rsidRDefault="00ED5D4C">
      <w:pPr>
        <w:jc w:val="center"/>
      </w:pPr>
      <w:r w:rsidRPr="00BF0B76">
        <w:rPr>
          <w:i/>
          <w:iCs/>
        </w:rPr>
        <w:t>"What we accomplish</w:t>
      </w:r>
      <w:r w:rsidRPr="00BF0B76">
        <w:t xml:space="preserve"> is determined by </w:t>
      </w:r>
      <w:r w:rsidRPr="00BF0B76">
        <w:rPr>
          <w:b/>
          <w:bCs/>
        </w:rPr>
        <w:t>who we are</w:t>
      </w:r>
      <w:r w:rsidRPr="00BF0B76">
        <w:t>.</w:t>
      </w:r>
      <w:r w:rsidRPr="00BF0B76">
        <w:rPr>
          <w:b/>
          <w:bCs/>
          <w:i/>
          <w:iCs/>
        </w:rPr>
        <w:t>"</w:t>
      </w:r>
    </w:p>
    <w:sectPr w:rsidR="00ED5D4C" w:rsidRPr="00BF0B76" w:rsidSect="004D5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ldine401 BT">
    <w:altName w:val="Constantia"/>
    <w:charset w:val="00"/>
    <w:family w:val="roman"/>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6D"/>
    <w:rsid w:val="00000757"/>
    <w:rsid w:val="000D5A7F"/>
    <w:rsid w:val="001037F5"/>
    <w:rsid w:val="00202A8F"/>
    <w:rsid w:val="00235C54"/>
    <w:rsid w:val="002720E4"/>
    <w:rsid w:val="00294C2A"/>
    <w:rsid w:val="00330E89"/>
    <w:rsid w:val="00410C00"/>
    <w:rsid w:val="004D57E0"/>
    <w:rsid w:val="004E0D80"/>
    <w:rsid w:val="004F1DA3"/>
    <w:rsid w:val="0061342E"/>
    <w:rsid w:val="006266E3"/>
    <w:rsid w:val="00691D07"/>
    <w:rsid w:val="00861EFE"/>
    <w:rsid w:val="008754AE"/>
    <w:rsid w:val="008834CD"/>
    <w:rsid w:val="0099116D"/>
    <w:rsid w:val="00BD4384"/>
    <w:rsid w:val="00BF0B76"/>
    <w:rsid w:val="00D077FF"/>
    <w:rsid w:val="00D96FF2"/>
    <w:rsid w:val="00DA2DE4"/>
    <w:rsid w:val="00ED5D4C"/>
    <w:rsid w:val="00F95E5A"/>
    <w:rsid w:val="00FD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5:docId w15:val="{F41BBD5B-1C36-490D-8B9F-FBA1CA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54"/>
    <w:rPr>
      <w:sz w:val="24"/>
      <w:szCs w:val="24"/>
      <w:lang w:eastAsia="en-US"/>
    </w:rPr>
  </w:style>
  <w:style w:type="paragraph" w:styleId="Heading1">
    <w:name w:val="heading 1"/>
    <w:basedOn w:val="Normal"/>
    <w:next w:val="Normal"/>
    <w:qFormat/>
    <w:rsid w:val="00235C54"/>
    <w:pPr>
      <w:keepNext/>
      <w:outlineLvl w:val="0"/>
    </w:pPr>
    <w:rPr>
      <w:b/>
      <w:bCs/>
      <w:u w:val="single"/>
    </w:rPr>
  </w:style>
  <w:style w:type="paragraph" w:styleId="Heading2">
    <w:name w:val="heading 2"/>
    <w:basedOn w:val="Normal"/>
    <w:next w:val="Normal"/>
    <w:qFormat/>
    <w:rsid w:val="00235C5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235C54"/>
    <w:rPr>
      <w:rFonts w:ascii="Arial Unicode MS" w:eastAsia="Arial Unicode MS" w:hAnsi="Arial Unicode MS" w:cs="Arial Unicode MS"/>
      <w:sz w:val="20"/>
      <w:szCs w:val="20"/>
    </w:rPr>
  </w:style>
  <w:style w:type="paragraph" w:styleId="BalloonText">
    <w:name w:val="Balloon Text"/>
    <w:basedOn w:val="Normal"/>
    <w:link w:val="BalloonTextChar"/>
    <w:semiHidden/>
    <w:unhideWhenUsed/>
    <w:rsid w:val="00D077FF"/>
    <w:rPr>
      <w:rFonts w:ascii="Segoe UI" w:hAnsi="Segoe UI" w:cs="Segoe UI"/>
      <w:sz w:val="18"/>
      <w:szCs w:val="18"/>
    </w:rPr>
  </w:style>
  <w:style w:type="character" w:customStyle="1" w:styleId="BalloonTextChar">
    <w:name w:val="Balloon Text Char"/>
    <w:basedOn w:val="DefaultParagraphFont"/>
    <w:link w:val="BalloonText"/>
    <w:semiHidden/>
    <w:rsid w:val="00D077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 IV English - Final Project</vt:lpstr>
    </vt:vector>
  </TitlesOfParts>
  <Company>IPSD 204</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IV English - Final Project</dc:title>
  <dc:creator>Instructional Technology</dc:creator>
  <cp:lastModifiedBy>Janota, James</cp:lastModifiedBy>
  <cp:revision>8</cp:revision>
  <cp:lastPrinted>2016-04-04T12:23:00Z</cp:lastPrinted>
  <dcterms:created xsi:type="dcterms:W3CDTF">2013-03-22T15:04:00Z</dcterms:created>
  <dcterms:modified xsi:type="dcterms:W3CDTF">2016-04-04T12:32:00Z</dcterms:modified>
</cp:coreProperties>
</file>