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F0A" w:rsidRPr="00581474" w:rsidRDefault="00581474" w:rsidP="00581474">
      <w:pPr>
        <w:spacing w:after="0" w:line="240" w:lineRule="auto"/>
        <w:jc w:val="center"/>
        <w:rPr>
          <w:rFonts w:ascii="Garamond" w:hAnsi="Garamond"/>
          <w:b/>
          <w:sz w:val="40"/>
          <w:szCs w:val="40"/>
        </w:rPr>
      </w:pPr>
      <w:r w:rsidRPr="00581474">
        <w:rPr>
          <w:rFonts w:ascii="Garamond" w:hAnsi="Garamond"/>
          <w:b/>
          <w:sz w:val="40"/>
          <w:szCs w:val="40"/>
        </w:rPr>
        <w:t>“A Rose for Emily” by Williams Faulkner</w:t>
      </w:r>
    </w:p>
    <w:p w:rsidR="00581474" w:rsidRDefault="00581474" w:rsidP="00581474">
      <w:pPr>
        <w:spacing w:after="0" w:line="240" w:lineRule="auto"/>
        <w:rPr>
          <w:rFonts w:ascii="Garamond" w:hAnsi="Garamond"/>
          <w:b/>
          <w:sz w:val="40"/>
          <w:szCs w:val="40"/>
        </w:rPr>
      </w:pPr>
    </w:p>
    <w:p w:rsidR="00581474" w:rsidRDefault="00581474" w:rsidP="00581474">
      <w:pPr>
        <w:spacing w:after="0" w:line="240" w:lineRule="auto"/>
        <w:rPr>
          <w:rFonts w:ascii="Garamond" w:hAnsi="Garamond"/>
          <w:sz w:val="30"/>
          <w:szCs w:val="30"/>
        </w:rPr>
      </w:pPr>
      <w:r w:rsidRPr="00581474">
        <w:rPr>
          <w:rFonts w:ascii="Garamond" w:hAnsi="Garamond"/>
          <w:sz w:val="30"/>
          <w:szCs w:val="30"/>
        </w:rPr>
        <w:t>“</w:t>
      </w:r>
      <w:bookmarkStart w:id="0" w:name="_GoBack"/>
      <w:bookmarkEnd w:id="0"/>
      <w:r>
        <w:rPr>
          <w:rFonts w:ascii="Garamond" w:hAnsi="Garamond"/>
          <w:sz w:val="30"/>
          <w:szCs w:val="30"/>
        </w:rPr>
        <w:t xml:space="preserve">A Rose for Emily” is narrated in a first-person plural point of view.  Why do you think Faulkner chose “we” rather than “I” as the voice of the </w:t>
      </w:r>
      <w:proofErr w:type="gramStart"/>
      <w:r>
        <w:rPr>
          <w:rFonts w:ascii="Garamond" w:hAnsi="Garamond"/>
          <w:sz w:val="30"/>
          <w:szCs w:val="30"/>
        </w:rPr>
        <w:t>story.</w:t>
      </w:r>
      <w:proofErr w:type="gramEnd"/>
      <w:r>
        <w:rPr>
          <w:rFonts w:ascii="Garamond" w:hAnsi="Garamond"/>
          <w:sz w:val="30"/>
          <w:szCs w:val="30"/>
        </w:rPr>
        <w:t xml:space="preserve">  How does the narrator (and the town) view Miss Emily?</w:t>
      </w:r>
    </w:p>
    <w:p w:rsidR="00581474" w:rsidRDefault="00581474">
      <w:pPr>
        <w:rPr>
          <w:rFonts w:ascii="Garamond" w:hAnsi="Garamond"/>
          <w:sz w:val="30"/>
          <w:szCs w:val="30"/>
        </w:rPr>
      </w:pPr>
      <w:r>
        <w:rPr>
          <w:rFonts w:ascii="Garamond" w:hAnsi="Garamond"/>
          <w:sz w:val="30"/>
          <w:szCs w:val="30"/>
        </w:rPr>
        <w:br w:type="page"/>
      </w:r>
    </w:p>
    <w:p w:rsidR="00581474" w:rsidRPr="00581474" w:rsidRDefault="00581474" w:rsidP="00581474">
      <w:pPr>
        <w:spacing w:after="0" w:line="240" w:lineRule="auto"/>
        <w:jc w:val="center"/>
        <w:rPr>
          <w:rFonts w:ascii="Garamond" w:hAnsi="Garamond"/>
          <w:b/>
          <w:sz w:val="40"/>
          <w:szCs w:val="40"/>
        </w:rPr>
      </w:pPr>
      <w:r w:rsidRPr="00581474">
        <w:rPr>
          <w:rFonts w:ascii="Garamond" w:hAnsi="Garamond"/>
          <w:b/>
          <w:sz w:val="40"/>
          <w:szCs w:val="40"/>
        </w:rPr>
        <w:lastRenderedPageBreak/>
        <w:t>“A Rose for Emily” by Williams Faulkner</w:t>
      </w:r>
    </w:p>
    <w:p w:rsidR="00581474" w:rsidRDefault="00581474" w:rsidP="00581474">
      <w:pPr>
        <w:spacing w:after="0" w:line="240" w:lineRule="auto"/>
        <w:rPr>
          <w:rFonts w:ascii="Garamond" w:hAnsi="Garamond"/>
          <w:b/>
          <w:sz w:val="40"/>
          <w:szCs w:val="40"/>
        </w:rPr>
      </w:pPr>
    </w:p>
    <w:p w:rsidR="00581474" w:rsidRDefault="00581474" w:rsidP="00581474">
      <w:pPr>
        <w:spacing w:after="0" w:line="240" w:lineRule="auto"/>
        <w:rPr>
          <w:rFonts w:ascii="Garamond" w:hAnsi="Garamond"/>
          <w:sz w:val="30"/>
          <w:szCs w:val="30"/>
        </w:rPr>
      </w:pPr>
      <w:r>
        <w:rPr>
          <w:rFonts w:ascii="Garamond" w:hAnsi="Garamond"/>
          <w:sz w:val="30"/>
          <w:szCs w:val="30"/>
        </w:rPr>
        <w:t>Trace the timeline of the story and then analyze why the author decided to recount the tale in this manner.  How does the order help shape the story’s meaning?  What governs the five-part division of the story?</w:t>
      </w:r>
    </w:p>
    <w:p w:rsidR="00581474" w:rsidRDefault="00581474">
      <w:pPr>
        <w:rPr>
          <w:rFonts w:ascii="Garamond" w:hAnsi="Garamond"/>
          <w:sz w:val="30"/>
          <w:szCs w:val="30"/>
        </w:rPr>
      </w:pPr>
      <w:r>
        <w:rPr>
          <w:rFonts w:ascii="Garamond" w:hAnsi="Garamond"/>
          <w:sz w:val="30"/>
          <w:szCs w:val="30"/>
        </w:rPr>
        <w:br w:type="page"/>
      </w:r>
    </w:p>
    <w:p w:rsidR="00581474" w:rsidRPr="00581474" w:rsidRDefault="00581474" w:rsidP="00581474">
      <w:pPr>
        <w:spacing w:after="0" w:line="240" w:lineRule="auto"/>
        <w:jc w:val="center"/>
        <w:rPr>
          <w:rFonts w:ascii="Garamond" w:hAnsi="Garamond"/>
          <w:b/>
          <w:sz w:val="40"/>
          <w:szCs w:val="40"/>
        </w:rPr>
      </w:pPr>
      <w:r w:rsidRPr="00581474">
        <w:rPr>
          <w:rFonts w:ascii="Garamond" w:hAnsi="Garamond"/>
          <w:b/>
          <w:sz w:val="40"/>
          <w:szCs w:val="40"/>
        </w:rPr>
        <w:lastRenderedPageBreak/>
        <w:t>“A Rose for Emily” by Williams Faulkner</w:t>
      </w:r>
    </w:p>
    <w:p w:rsidR="00581474" w:rsidRDefault="00581474" w:rsidP="00581474">
      <w:pPr>
        <w:spacing w:after="0" w:line="240" w:lineRule="auto"/>
        <w:rPr>
          <w:rFonts w:ascii="Garamond" w:hAnsi="Garamond"/>
          <w:b/>
          <w:sz w:val="40"/>
          <w:szCs w:val="40"/>
        </w:rPr>
      </w:pPr>
    </w:p>
    <w:p w:rsidR="00581474" w:rsidRDefault="00581474" w:rsidP="00581474">
      <w:pPr>
        <w:spacing w:after="0" w:line="240" w:lineRule="auto"/>
        <w:rPr>
          <w:rFonts w:ascii="Garamond" w:hAnsi="Garamond"/>
          <w:sz w:val="30"/>
          <w:szCs w:val="30"/>
        </w:rPr>
      </w:pPr>
      <w:r>
        <w:rPr>
          <w:rFonts w:ascii="Garamond" w:hAnsi="Garamond"/>
          <w:sz w:val="30"/>
          <w:szCs w:val="30"/>
        </w:rPr>
        <w:t>Is Emily a budding feminist or a woman living in denial?  Should we feel pity, disgust, or admiration for her actions?</w:t>
      </w:r>
    </w:p>
    <w:p w:rsidR="00581474" w:rsidRDefault="00581474">
      <w:pPr>
        <w:rPr>
          <w:rFonts w:ascii="Garamond" w:hAnsi="Garamond"/>
          <w:sz w:val="30"/>
          <w:szCs w:val="30"/>
        </w:rPr>
      </w:pPr>
      <w:r>
        <w:rPr>
          <w:rFonts w:ascii="Garamond" w:hAnsi="Garamond"/>
          <w:sz w:val="30"/>
          <w:szCs w:val="30"/>
        </w:rPr>
        <w:br w:type="page"/>
      </w:r>
    </w:p>
    <w:p w:rsidR="00581474" w:rsidRPr="00581474" w:rsidRDefault="00581474" w:rsidP="00581474">
      <w:pPr>
        <w:spacing w:after="0" w:line="240" w:lineRule="auto"/>
        <w:jc w:val="center"/>
        <w:rPr>
          <w:rFonts w:ascii="Garamond" w:hAnsi="Garamond"/>
          <w:b/>
          <w:sz w:val="40"/>
          <w:szCs w:val="40"/>
        </w:rPr>
      </w:pPr>
      <w:r w:rsidRPr="00581474">
        <w:rPr>
          <w:rFonts w:ascii="Garamond" w:hAnsi="Garamond"/>
          <w:b/>
          <w:sz w:val="40"/>
          <w:szCs w:val="40"/>
        </w:rPr>
        <w:lastRenderedPageBreak/>
        <w:t>“A Rose for Emily” by Williams Faulkner</w:t>
      </w:r>
    </w:p>
    <w:p w:rsidR="00581474" w:rsidRDefault="00581474" w:rsidP="00581474">
      <w:pPr>
        <w:spacing w:after="0" w:line="240" w:lineRule="auto"/>
        <w:rPr>
          <w:rFonts w:ascii="Garamond" w:hAnsi="Garamond"/>
          <w:b/>
          <w:sz w:val="40"/>
          <w:szCs w:val="40"/>
        </w:rPr>
      </w:pPr>
    </w:p>
    <w:p w:rsidR="00581474" w:rsidRDefault="00581474" w:rsidP="00581474">
      <w:pPr>
        <w:spacing w:after="0" w:line="240" w:lineRule="auto"/>
        <w:rPr>
          <w:rFonts w:ascii="Garamond" w:hAnsi="Garamond"/>
          <w:sz w:val="30"/>
          <w:szCs w:val="30"/>
        </w:rPr>
      </w:pPr>
      <w:r>
        <w:rPr>
          <w:rFonts w:ascii="Garamond" w:hAnsi="Garamond"/>
          <w:sz w:val="30"/>
          <w:szCs w:val="30"/>
        </w:rPr>
        <w:t>“A Rose for Emily” compares traditional southern values and current attitudes.  What do these comparisons reveal about behavior and the constraints of society?  Is Emily more an idol or scapegoat for the community, and if given a trial, what would the townspeople of Jefferson want to happen to Miss Emily?</w:t>
      </w:r>
    </w:p>
    <w:p w:rsidR="00581474" w:rsidRDefault="00581474">
      <w:pPr>
        <w:rPr>
          <w:rFonts w:ascii="Garamond" w:hAnsi="Garamond"/>
          <w:sz w:val="30"/>
          <w:szCs w:val="30"/>
        </w:rPr>
      </w:pPr>
      <w:r>
        <w:rPr>
          <w:rFonts w:ascii="Garamond" w:hAnsi="Garamond"/>
          <w:sz w:val="30"/>
          <w:szCs w:val="30"/>
        </w:rPr>
        <w:br w:type="page"/>
      </w:r>
    </w:p>
    <w:p w:rsidR="00581474" w:rsidRPr="00581474" w:rsidRDefault="00581474" w:rsidP="00581474">
      <w:pPr>
        <w:spacing w:after="0" w:line="240" w:lineRule="auto"/>
        <w:jc w:val="center"/>
        <w:rPr>
          <w:rFonts w:ascii="Garamond" w:hAnsi="Garamond"/>
          <w:b/>
          <w:sz w:val="40"/>
          <w:szCs w:val="40"/>
        </w:rPr>
      </w:pPr>
      <w:r w:rsidRPr="00581474">
        <w:rPr>
          <w:rFonts w:ascii="Garamond" w:hAnsi="Garamond"/>
          <w:b/>
          <w:sz w:val="40"/>
          <w:szCs w:val="40"/>
        </w:rPr>
        <w:lastRenderedPageBreak/>
        <w:t>“A Rose for Emily” by Williams Faulkner</w:t>
      </w:r>
    </w:p>
    <w:p w:rsidR="00581474" w:rsidRDefault="00581474" w:rsidP="00581474">
      <w:pPr>
        <w:spacing w:after="0" w:line="240" w:lineRule="auto"/>
        <w:rPr>
          <w:rFonts w:ascii="Garamond" w:hAnsi="Garamond"/>
          <w:b/>
          <w:sz w:val="40"/>
          <w:szCs w:val="40"/>
        </w:rPr>
      </w:pPr>
    </w:p>
    <w:p w:rsidR="00581474" w:rsidRDefault="00581474" w:rsidP="00581474">
      <w:pPr>
        <w:spacing w:after="0" w:line="240" w:lineRule="auto"/>
        <w:rPr>
          <w:rFonts w:ascii="Garamond" w:hAnsi="Garamond"/>
          <w:sz w:val="30"/>
          <w:szCs w:val="30"/>
        </w:rPr>
      </w:pPr>
      <w:r>
        <w:rPr>
          <w:rFonts w:ascii="Garamond" w:hAnsi="Garamond"/>
          <w:sz w:val="30"/>
          <w:szCs w:val="30"/>
        </w:rPr>
        <w:t>What is the significance of the title?  What is the “rose for Emily”?  How is the title appropriate for this story?</w:t>
      </w:r>
    </w:p>
    <w:p w:rsidR="00581474" w:rsidRPr="00581474" w:rsidRDefault="00581474" w:rsidP="00581474">
      <w:pPr>
        <w:rPr>
          <w:rFonts w:ascii="Garamond" w:hAnsi="Garamond"/>
          <w:sz w:val="30"/>
          <w:szCs w:val="30"/>
        </w:rPr>
      </w:pPr>
    </w:p>
    <w:sectPr w:rsidR="00581474" w:rsidRPr="00581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474"/>
    <w:rsid w:val="00581474"/>
    <w:rsid w:val="00773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77103-E03A-4556-9A30-810F3F06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4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9661B-583A-4E37-BA27-7FE077C7D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Indian Prairie School District #204</Company>
  <LinksUpToDate>false</LinksUpToDate>
  <CharactersWithSpaces>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Janota, James</dc:creator>
  <cp:keywords/>
  <dc:description/>
  <cp:lastModifiedBy>Janota, James</cp:lastModifiedBy>
  <cp:revision>1</cp:revision>
  <cp:lastPrinted>2016-10-28T12:55:00Z</cp:lastPrinted>
  <dcterms:created xsi:type="dcterms:W3CDTF">2016-10-28T12:39:00Z</dcterms:created>
  <dcterms:modified xsi:type="dcterms:W3CDTF">2016-10-28T14:09:00Z</dcterms:modified>
</cp:coreProperties>
</file>